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BC7DFF" w:rsidP="00354C4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BB5C62">
              <w:rPr>
                <w:b/>
                <w:sz w:val="22"/>
                <w:szCs w:val="22"/>
              </w:rPr>
              <w:t>METEOROLOGISTA</w:t>
            </w:r>
            <w:r w:rsidR="00BB5C62">
              <w:rPr>
                <w:b/>
                <w:sz w:val="22"/>
                <w:szCs w:val="22"/>
              </w:rPr>
              <w:t xml:space="preserve"> – CBO</w:t>
            </w:r>
            <w:proofErr w:type="gramStart"/>
            <w:r w:rsidR="00BB5C62">
              <w:rPr>
                <w:b/>
                <w:sz w:val="22"/>
                <w:szCs w:val="22"/>
              </w:rPr>
              <w:t xml:space="preserve"> </w:t>
            </w:r>
            <w:r w:rsidRPr="00726047">
              <w:rPr>
                <w:sz w:val="22"/>
                <w:szCs w:val="22"/>
              </w:rPr>
              <w:t xml:space="preserve"> </w:t>
            </w:r>
            <w:proofErr w:type="gramEnd"/>
            <w:r w:rsidRPr="00726047">
              <w:rPr>
                <w:sz w:val="22"/>
                <w:szCs w:val="22"/>
              </w:rPr>
              <w:t>2133-15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354C42" w:rsidRDefault="00BC7DFF" w:rsidP="00354C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na área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BB5C62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BB5C62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BB5C62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BC7DFF" w:rsidRPr="00726047" w:rsidRDefault="00BC7DFF" w:rsidP="00BC7DF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pesquisas científicas para prognosticar fenômenos meteorológicos, obter e tratar dados; desenvolver sistemas computacionais, instrumentação científica e gerenciar projetos nas suas áreas.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BB5C62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BB5C62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BC7DFF" w:rsidRPr="00726047" w:rsidRDefault="00BC7DFF" w:rsidP="00BC7DFF">
            <w:pPr>
              <w:widowControl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pesquisas científicas:</w:t>
            </w:r>
          </w:p>
          <w:p w:rsidR="00BC7DFF" w:rsidRPr="00726047" w:rsidRDefault="00BC7DFF" w:rsidP="00BC7DF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Analisar dados experimentais; analisar dados de simulação; avaliar resultados; documentar resultados.</w:t>
            </w:r>
          </w:p>
          <w:p w:rsidR="00BC7DFF" w:rsidRPr="00726047" w:rsidRDefault="00BC7DFF" w:rsidP="00BC7DFF">
            <w:pPr>
              <w:widowControl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Prognosticar fenômenos meteorológicos, astronômicos e de geofísica espacial:</w:t>
            </w:r>
          </w:p>
          <w:p w:rsidR="00BC7DFF" w:rsidRPr="00726047" w:rsidRDefault="00BC7DFF" w:rsidP="00BC7DF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Diagnosticar fenômenos meteorológicos; analisar efeitos da circulação atmosférica; confrontar resultados de modelos; comparar resultados de modelos com dados observados; classificar periodicidade e intensidade dos fenômenos meteorológicos; quantificar intensidade dos fenômenos meteorológicos; elaborar previsões meteorológicas de curtíssimo prazo, de curto prazo, de médio prazo; elaborar previsões climáticas.</w:t>
            </w:r>
          </w:p>
          <w:p w:rsidR="00BC7DFF" w:rsidRPr="00726047" w:rsidRDefault="00BC7DFF" w:rsidP="00BC7DFF">
            <w:pPr>
              <w:widowControl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Obter dados meteorológicos:</w:t>
            </w:r>
          </w:p>
          <w:p w:rsidR="00BC7DFF" w:rsidRPr="00726047" w:rsidRDefault="00BC7DFF" w:rsidP="00BC7DF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Obter dados de estações meteorológicas; obter dados em aeronaves e navios, </w:t>
            </w:r>
            <w:r w:rsidR="00BB5C62" w:rsidRPr="00726047">
              <w:rPr>
                <w:rFonts w:eastAsia="Times New Roman"/>
                <w:sz w:val="22"/>
                <w:szCs w:val="22"/>
                <w:lang w:eastAsia="pt-BR"/>
              </w:rPr>
              <w:t>boias</w:t>
            </w:r>
            <w:bookmarkStart w:id="0" w:name="_GoBack"/>
            <w:bookmarkEnd w:id="0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oceânicas.</w:t>
            </w:r>
          </w:p>
          <w:p w:rsidR="00BC7DFF" w:rsidRPr="00726047" w:rsidRDefault="00BC7DFF" w:rsidP="00BC7DFF">
            <w:pPr>
              <w:widowControl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sistemas computacionais nas áreas de astronomia, meteorologia e geofísica espacial:</w:t>
            </w:r>
          </w:p>
          <w:p w:rsidR="00BC7DFF" w:rsidRPr="00726047" w:rsidRDefault="00BC7DFF" w:rsidP="00BC7DF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Delimitar problema; definir plataforma; definir linguagem de programação; definir protocolo de comunicação; codificar, testar, validar e documentar programas computacionais. </w:t>
            </w:r>
          </w:p>
          <w:p w:rsidR="00BC7DFF" w:rsidRPr="00726047" w:rsidRDefault="00BC7DFF" w:rsidP="00BC7DFF">
            <w:pPr>
              <w:widowControl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instrumentação científica nas áreas de astronomia, meteorologia e geofísica espacial:</w:t>
            </w:r>
          </w:p>
          <w:p w:rsidR="00BC7DFF" w:rsidRPr="00726047" w:rsidRDefault="00BC7DFF" w:rsidP="00BC7DF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Identificar grandezas de interesse; formular projeto conceitual; detalhar projeto técnico do instrumento; integrar partes de instrumentos; integrar instrumentos em sistemas; definir procedimentos de calibração; calibrar instrumentos; testar instrumentos segundo condições técnicas e ambientais de uso; elaborar manual de operação e características técnicas.</w:t>
            </w:r>
          </w:p>
          <w:p w:rsidR="00BC7DFF" w:rsidRPr="00726047" w:rsidRDefault="00BC7DFF" w:rsidP="00BC7DFF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33372F" w:rsidRDefault="00BC7DFF" w:rsidP="00BC7DFF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F0C" w:rsidRDefault="00FE5F0C" w:rsidP="007A6B24">
      <w:r>
        <w:separator/>
      </w:r>
    </w:p>
  </w:endnote>
  <w:endnote w:type="continuationSeparator" w:id="0">
    <w:p w:rsidR="00FE5F0C" w:rsidRDefault="00FE5F0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F0C" w:rsidRDefault="00FE5F0C" w:rsidP="007A6B24">
      <w:r>
        <w:separator/>
      </w:r>
    </w:p>
  </w:footnote>
  <w:footnote w:type="continuationSeparator" w:id="0">
    <w:p w:rsidR="00FE5F0C" w:rsidRDefault="00FE5F0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8"/>
  </w:num>
  <w:num w:numId="4">
    <w:abstractNumId w:val="12"/>
  </w:num>
  <w:num w:numId="5">
    <w:abstractNumId w:val="7"/>
  </w:num>
  <w:num w:numId="6">
    <w:abstractNumId w:val="22"/>
  </w:num>
  <w:num w:numId="7">
    <w:abstractNumId w:val="18"/>
  </w:num>
  <w:num w:numId="8">
    <w:abstractNumId w:val="0"/>
  </w:num>
  <w:num w:numId="9">
    <w:abstractNumId w:val="10"/>
  </w:num>
  <w:num w:numId="10">
    <w:abstractNumId w:val="9"/>
  </w:num>
  <w:num w:numId="11">
    <w:abstractNumId w:val="31"/>
  </w:num>
  <w:num w:numId="12">
    <w:abstractNumId w:val="27"/>
  </w:num>
  <w:num w:numId="13">
    <w:abstractNumId w:val="13"/>
  </w:num>
  <w:num w:numId="14">
    <w:abstractNumId w:val="4"/>
  </w:num>
  <w:num w:numId="15">
    <w:abstractNumId w:val="11"/>
  </w:num>
  <w:num w:numId="16">
    <w:abstractNumId w:val="29"/>
  </w:num>
  <w:num w:numId="17">
    <w:abstractNumId w:val="3"/>
  </w:num>
  <w:num w:numId="18">
    <w:abstractNumId w:val="20"/>
  </w:num>
  <w:num w:numId="19">
    <w:abstractNumId w:val="19"/>
  </w:num>
  <w:num w:numId="20">
    <w:abstractNumId w:val="24"/>
  </w:num>
  <w:num w:numId="21">
    <w:abstractNumId w:val="26"/>
  </w:num>
  <w:num w:numId="22">
    <w:abstractNumId w:val="30"/>
  </w:num>
  <w:num w:numId="23">
    <w:abstractNumId w:val="16"/>
  </w:num>
  <w:num w:numId="24">
    <w:abstractNumId w:val="1"/>
  </w:num>
  <w:num w:numId="25">
    <w:abstractNumId w:val="17"/>
  </w:num>
  <w:num w:numId="26">
    <w:abstractNumId w:val="14"/>
  </w:num>
  <w:num w:numId="27">
    <w:abstractNumId w:val="15"/>
  </w:num>
  <w:num w:numId="28">
    <w:abstractNumId w:val="2"/>
  </w:num>
  <w:num w:numId="29">
    <w:abstractNumId w:val="21"/>
  </w:num>
  <w:num w:numId="30">
    <w:abstractNumId w:val="5"/>
  </w:num>
  <w:num w:numId="31">
    <w:abstractNumId w:val="28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95A2F"/>
    <w:rsid w:val="000F1496"/>
    <w:rsid w:val="001F6142"/>
    <w:rsid w:val="00246272"/>
    <w:rsid w:val="00260E35"/>
    <w:rsid w:val="002C4737"/>
    <w:rsid w:val="0033372F"/>
    <w:rsid w:val="00354C42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BB5C62"/>
    <w:rsid w:val="00BC7DFF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E13240"/>
    <w:rsid w:val="00E17584"/>
    <w:rsid w:val="00E47C7E"/>
    <w:rsid w:val="00EA09C3"/>
    <w:rsid w:val="00EE2601"/>
    <w:rsid w:val="00EF5F42"/>
    <w:rsid w:val="00FA6479"/>
    <w:rsid w:val="00FE5F0C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8F0D-495B-41F6-B59C-87AB6C0F5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2016-02-29T16:48:00Z</dcterms:created>
  <dcterms:modified xsi:type="dcterms:W3CDTF">2016-03-02T23:54:00Z</dcterms:modified>
</cp:coreProperties>
</file>